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61CB" w14:textId="77777777" w:rsidR="000F0C5E" w:rsidRPr="006430B9" w:rsidRDefault="000F0C5E" w:rsidP="000F0C5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430B9">
        <w:rPr>
          <w:rFonts w:ascii="Times New Roman" w:hAnsi="Times New Roman" w:cs="Times New Roman"/>
          <w:b/>
          <w:bCs/>
          <w:sz w:val="32"/>
          <w:szCs w:val="32"/>
        </w:rPr>
        <w:t>Impact of Conflict on Women:</w:t>
      </w:r>
    </w:p>
    <w:p w14:paraId="3529ECB4" w14:textId="77777777" w:rsidR="000F0C5E" w:rsidRPr="006430B9" w:rsidRDefault="000F0C5E" w:rsidP="000F0C5E">
      <w:pPr>
        <w:rPr>
          <w:rFonts w:ascii="Times New Roman" w:hAnsi="Times New Roman" w:cs="Times New Roman"/>
        </w:rPr>
      </w:pPr>
    </w:p>
    <w:p w14:paraId="0D9185F7" w14:textId="77777777" w:rsidR="000F0C5E" w:rsidRPr="006430B9" w:rsidRDefault="000F0C5E" w:rsidP="000F0C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30B9">
        <w:rPr>
          <w:rFonts w:ascii="Times New Roman" w:hAnsi="Times New Roman" w:cs="Times New Roman"/>
          <w:b/>
          <w:bCs/>
          <w:sz w:val="28"/>
          <w:szCs w:val="28"/>
        </w:rPr>
        <w:t>Did you know?</w:t>
      </w:r>
    </w:p>
    <w:p w14:paraId="22BFA0D5" w14:textId="77777777" w:rsidR="00D90714" w:rsidRPr="006430B9" w:rsidRDefault="00D90714" w:rsidP="000F0C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F9E893" w14:textId="568F1174" w:rsidR="0051685D" w:rsidRPr="006430B9" w:rsidRDefault="00D90714" w:rsidP="0051685D">
      <w:p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“Women continue to pay the price of the wars of men</w:t>
      </w:r>
      <w:r w:rsidR="00F90DB7" w:rsidRPr="006430B9">
        <w:rPr>
          <w:rFonts w:ascii="Times New Roman" w:hAnsi="Times New Roman" w:cs="Times New Roman"/>
        </w:rPr>
        <w:t xml:space="preserve">.” </w:t>
      </w:r>
      <w:r w:rsidRPr="006430B9">
        <w:rPr>
          <w:rFonts w:ascii="Times New Roman" w:hAnsi="Times New Roman" w:cs="Times New Roman"/>
        </w:rPr>
        <w:t xml:space="preserve"> This was a statement </w:t>
      </w:r>
      <w:r w:rsidR="00275EA8" w:rsidRPr="006430B9">
        <w:rPr>
          <w:rFonts w:ascii="Times New Roman" w:hAnsi="Times New Roman" w:cs="Times New Roman"/>
        </w:rPr>
        <w:t xml:space="preserve">said </w:t>
      </w:r>
      <w:r w:rsidR="006B14B2" w:rsidRPr="006430B9">
        <w:rPr>
          <w:rFonts w:ascii="Times New Roman" w:hAnsi="Times New Roman" w:cs="Times New Roman"/>
        </w:rPr>
        <w:t>by Sima</w:t>
      </w:r>
      <w:r w:rsidRPr="006430B9">
        <w:rPr>
          <w:rFonts w:ascii="Times New Roman" w:hAnsi="Times New Roman" w:cs="Times New Roman"/>
        </w:rPr>
        <w:t xml:space="preserve"> </w:t>
      </w:r>
      <w:proofErr w:type="spellStart"/>
      <w:r w:rsidRPr="006430B9">
        <w:rPr>
          <w:rFonts w:ascii="Times New Roman" w:hAnsi="Times New Roman" w:cs="Times New Roman"/>
        </w:rPr>
        <w:t>Bahous</w:t>
      </w:r>
      <w:proofErr w:type="spellEnd"/>
      <w:r w:rsidRPr="006430B9">
        <w:rPr>
          <w:rFonts w:ascii="Times New Roman" w:hAnsi="Times New Roman" w:cs="Times New Roman"/>
        </w:rPr>
        <w:t xml:space="preserve"> the Executive Director </w:t>
      </w:r>
      <w:r w:rsidR="000A4AC1" w:rsidRPr="006430B9">
        <w:rPr>
          <w:rFonts w:ascii="Times New Roman" w:hAnsi="Times New Roman" w:cs="Times New Roman"/>
        </w:rPr>
        <w:t>of the</w:t>
      </w:r>
      <w:r w:rsidRPr="006430B9">
        <w:rPr>
          <w:rFonts w:ascii="Times New Roman" w:hAnsi="Times New Roman" w:cs="Times New Roman"/>
        </w:rPr>
        <w:t xml:space="preserve"> agency UN Women.</w:t>
      </w:r>
      <w:r w:rsidR="0051685D" w:rsidRPr="006430B9">
        <w:rPr>
          <w:rFonts w:ascii="Times New Roman" w:hAnsi="Times New Roman" w:cs="Times New Roman"/>
        </w:rPr>
        <w:t xml:space="preserve"> The</w:t>
      </w:r>
      <w:r w:rsidR="00D4648D" w:rsidRPr="006430B9">
        <w:rPr>
          <w:rFonts w:ascii="Times New Roman" w:hAnsi="Times New Roman" w:cs="Times New Roman"/>
        </w:rPr>
        <w:t xml:space="preserve"> </w:t>
      </w:r>
      <w:r w:rsidR="0051685D" w:rsidRPr="006430B9">
        <w:rPr>
          <w:rFonts w:ascii="Times New Roman" w:hAnsi="Times New Roman" w:cs="Times New Roman"/>
        </w:rPr>
        <w:t xml:space="preserve">increases in deaths during wars and in violence against women are taking place against a backdrop of increasing disregard of international law designed to protect women and children during war. </w:t>
      </w:r>
    </w:p>
    <w:p w14:paraId="06483D43" w14:textId="5D891231" w:rsidR="0051685D" w:rsidRPr="006430B9" w:rsidRDefault="0051685D" w:rsidP="0051685D">
      <w:pPr>
        <w:rPr>
          <w:rFonts w:ascii="Times New Roman" w:hAnsi="Times New Roman" w:cs="Times New Roman"/>
          <w:b/>
          <w:bCs/>
        </w:rPr>
      </w:pPr>
      <w:r w:rsidRPr="006430B9">
        <w:rPr>
          <w:rFonts w:ascii="Times New Roman" w:hAnsi="Times New Roman" w:cs="Times New Roman"/>
          <w:b/>
          <w:bCs/>
        </w:rPr>
        <w:t xml:space="preserve">For </w:t>
      </w:r>
      <w:r w:rsidR="000A4AC1" w:rsidRPr="006430B9">
        <w:rPr>
          <w:rFonts w:ascii="Times New Roman" w:hAnsi="Times New Roman" w:cs="Times New Roman"/>
          <w:b/>
          <w:bCs/>
        </w:rPr>
        <w:t>example,</w:t>
      </w:r>
      <w:r w:rsidRPr="006430B9">
        <w:rPr>
          <w:rFonts w:ascii="Times New Roman" w:hAnsi="Times New Roman" w:cs="Times New Roman"/>
          <w:b/>
          <w:bCs/>
        </w:rPr>
        <w:t xml:space="preserve"> recent statistics</w:t>
      </w:r>
      <w:r w:rsidR="00D4648D" w:rsidRPr="006430B9">
        <w:rPr>
          <w:rFonts w:ascii="Times New Roman" w:hAnsi="Times New Roman" w:cs="Times New Roman"/>
          <w:b/>
          <w:bCs/>
        </w:rPr>
        <w:t xml:space="preserve"> have shown that:</w:t>
      </w:r>
    </w:p>
    <w:p w14:paraId="448C2A4F" w14:textId="50A05A38" w:rsidR="00D4648D" w:rsidRPr="006430B9" w:rsidRDefault="00D4648D" w:rsidP="00D4648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 xml:space="preserve">Four out of every ten people who died </w:t>
      </w:r>
      <w:r w:rsidR="002B7ADE" w:rsidRPr="006430B9">
        <w:rPr>
          <w:rFonts w:ascii="Times New Roman" w:hAnsi="Times New Roman" w:cs="Times New Roman"/>
        </w:rPr>
        <w:t>because of</w:t>
      </w:r>
      <w:r w:rsidRPr="006430B9">
        <w:rPr>
          <w:rFonts w:ascii="Times New Roman" w:hAnsi="Times New Roman" w:cs="Times New Roman"/>
        </w:rPr>
        <w:t xml:space="preserve"> conflict in 2024 were women. </w:t>
      </w:r>
    </w:p>
    <w:p w14:paraId="6405ADAC" w14:textId="77777777" w:rsidR="00D4648D" w:rsidRPr="006430B9" w:rsidRDefault="00D4648D" w:rsidP="00D4648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In 2023, the proportion of women killed in armed conflicts doubled compared to 2022.</w:t>
      </w:r>
    </w:p>
    <w:p w14:paraId="48E47BA5" w14:textId="77777777" w:rsidR="00D4648D" w:rsidRPr="006430B9" w:rsidRDefault="00D4648D" w:rsidP="00D4648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UN-verified cases of conflict-related sexual violence increased by 50 per cent.</w:t>
      </w:r>
    </w:p>
    <w:p w14:paraId="31F4DF49" w14:textId="033142AA" w:rsidR="00D4648D" w:rsidRPr="006430B9" w:rsidRDefault="00D4648D" w:rsidP="00D4648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 xml:space="preserve">Every day, 500 + women and girls in conflict-affected countries die from complications related to pregnancy and childbirth. Women in places like </w:t>
      </w:r>
      <w:r w:rsidR="000A4AC1" w:rsidRPr="006430B9">
        <w:rPr>
          <w:rFonts w:ascii="Times New Roman" w:hAnsi="Times New Roman" w:cs="Times New Roman"/>
        </w:rPr>
        <w:t>Gaza,</w:t>
      </w:r>
      <w:r w:rsidRPr="006430B9">
        <w:rPr>
          <w:rFonts w:ascii="Times New Roman" w:hAnsi="Times New Roman" w:cs="Times New Roman"/>
        </w:rPr>
        <w:t xml:space="preserve"> Sudan and Haiti, </w:t>
      </w:r>
      <w:proofErr w:type="gramStart"/>
      <w:r w:rsidRPr="006430B9">
        <w:rPr>
          <w:rFonts w:ascii="Times New Roman" w:hAnsi="Times New Roman" w:cs="Times New Roman"/>
        </w:rPr>
        <w:t>have to</w:t>
      </w:r>
      <w:proofErr w:type="gramEnd"/>
      <w:r w:rsidRPr="006430B9">
        <w:rPr>
          <w:rFonts w:ascii="Times New Roman" w:hAnsi="Times New Roman" w:cs="Times New Roman"/>
        </w:rPr>
        <w:t xml:space="preserve"> give birth without medical care and other </w:t>
      </w:r>
      <w:r w:rsidR="00F90DB7" w:rsidRPr="006430B9">
        <w:rPr>
          <w:rFonts w:ascii="Times New Roman" w:hAnsi="Times New Roman" w:cs="Times New Roman"/>
        </w:rPr>
        <w:t>necessitates</w:t>
      </w:r>
      <w:r w:rsidRPr="006430B9">
        <w:rPr>
          <w:rFonts w:ascii="Times New Roman" w:hAnsi="Times New Roman" w:cs="Times New Roman"/>
        </w:rPr>
        <w:t>, thus facing a very high risk of dying during or just after birth.</w:t>
      </w:r>
    </w:p>
    <w:p w14:paraId="6154BE7F" w14:textId="77777777" w:rsidR="00D4648D" w:rsidRPr="006430B9" w:rsidRDefault="00D4648D" w:rsidP="00D4648D">
      <w:pPr>
        <w:rPr>
          <w:rFonts w:ascii="Times New Roman" w:hAnsi="Times New Roman" w:cs="Times New Roman"/>
        </w:rPr>
      </w:pPr>
    </w:p>
    <w:p w14:paraId="6361303F" w14:textId="42898A2D" w:rsidR="00D90714" w:rsidRPr="006430B9" w:rsidRDefault="00D90714" w:rsidP="000F0C5E">
      <w:pPr>
        <w:rPr>
          <w:rFonts w:ascii="Times New Roman" w:hAnsi="Times New Roman" w:cs="Times New Roman"/>
          <w:b/>
          <w:bCs/>
        </w:rPr>
      </w:pPr>
      <w:r w:rsidRPr="006430B9">
        <w:rPr>
          <w:rFonts w:ascii="Times New Roman" w:hAnsi="Times New Roman" w:cs="Times New Roman"/>
          <w:b/>
          <w:bCs/>
        </w:rPr>
        <w:t>Why is this important and why does it matter?</w:t>
      </w:r>
    </w:p>
    <w:p w14:paraId="115B837C" w14:textId="75E49A10" w:rsidR="00D90714" w:rsidRPr="006430B9" w:rsidRDefault="00D90714" w:rsidP="00F90DB7">
      <w:p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Conflict significantly impacts women and girls in various way</w:t>
      </w:r>
      <w:r w:rsidR="00F90DB7" w:rsidRPr="006430B9">
        <w:rPr>
          <w:rFonts w:ascii="Times New Roman" w:hAnsi="Times New Roman" w:cs="Times New Roman"/>
        </w:rPr>
        <w:t>s. Pre-existing, structural inequalities mean that conflict and usually other disasters, affect women and girls in different ways than they affect boys and men.  Th</w:t>
      </w:r>
      <w:r w:rsidR="002B7ADE" w:rsidRPr="006430B9">
        <w:rPr>
          <w:rFonts w:ascii="Times New Roman" w:hAnsi="Times New Roman" w:cs="Times New Roman"/>
        </w:rPr>
        <w:t xml:space="preserve">is is </w:t>
      </w:r>
      <w:r w:rsidR="00275EA8" w:rsidRPr="006430B9">
        <w:rPr>
          <w:rFonts w:ascii="Times New Roman" w:hAnsi="Times New Roman" w:cs="Times New Roman"/>
        </w:rPr>
        <w:t>attributed to</w:t>
      </w:r>
      <w:r w:rsidR="00F90DB7" w:rsidRPr="006430B9">
        <w:rPr>
          <w:rFonts w:ascii="Times New Roman" w:hAnsi="Times New Roman" w:cs="Times New Roman"/>
        </w:rPr>
        <w:t xml:space="preserve"> the roles women hold in society and cultural norms where they live. Conflict </w:t>
      </w:r>
      <w:r w:rsidRPr="006430B9">
        <w:rPr>
          <w:rFonts w:ascii="Times New Roman" w:hAnsi="Times New Roman" w:cs="Times New Roman"/>
        </w:rPr>
        <w:t>often exacerba</w:t>
      </w:r>
      <w:r w:rsidR="00F90DB7" w:rsidRPr="006430B9">
        <w:rPr>
          <w:rFonts w:ascii="Times New Roman" w:hAnsi="Times New Roman" w:cs="Times New Roman"/>
        </w:rPr>
        <w:t>tes</w:t>
      </w:r>
      <w:r w:rsidRPr="006430B9">
        <w:rPr>
          <w:rFonts w:ascii="Times New Roman" w:hAnsi="Times New Roman" w:cs="Times New Roman"/>
        </w:rPr>
        <w:t xml:space="preserve"> existing </w:t>
      </w:r>
      <w:r w:rsidR="0051685D" w:rsidRPr="006430B9">
        <w:rPr>
          <w:rFonts w:ascii="Times New Roman" w:hAnsi="Times New Roman" w:cs="Times New Roman"/>
        </w:rPr>
        <w:t xml:space="preserve">social, economic and cultural </w:t>
      </w:r>
      <w:r w:rsidRPr="006430B9">
        <w:rPr>
          <w:rFonts w:ascii="Times New Roman" w:hAnsi="Times New Roman" w:cs="Times New Roman"/>
        </w:rPr>
        <w:t>inequalities and creat</w:t>
      </w:r>
      <w:r w:rsidR="00F90DB7" w:rsidRPr="006430B9">
        <w:rPr>
          <w:rFonts w:ascii="Times New Roman" w:hAnsi="Times New Roman" w:cs="Times New Roman"/>
        </w:rPr>
        <w:t xml:space="preserve">es </w:t>
      </w:r>
      <w:r w:rsidR="0051685D" w:rsidRPr="006430B9">
        <w:rPr>
          <w:rFonts w:ascii="Times New Roman" w:hAnsi="Times New Roman" w:cs="Times New Roman"/>
        </w:rPr>
        <w:t xml:space="preserve">new forms of </w:t>
      </w:r>
      <w:r w:rsidRPr="006430B9">
        <w:rPr>
          <w:rFonts w:ascii="Times New Roman" w:hAnsi="Times New Roman" w:cs="Times New Roman"/>
        </w:rPr>
        <w:t>vulnerabi</w:t>
      </w:r>
      <w:r w:rsidR="0051685D" w:rsidRPr="006430B9">
        <w:rPr>
          <w:rFonts w:ascii="Times New Roman" w:hAnsi="Times New Roman" w:cs="Times New Roman"/>
        </w:rPr>
        <w:t>lity.</w:t>
      </w:r>
    </w:p>
    <w:p w14:paraId="69B633CF" w14:textId="545A19B5" w:rsidR="0051685D" w:rsidRPr="006430B9" w:rsidRDefault="0051685D" w:rsidP="00275EA8">
      <w:pPr>
        <w:rPr>
          <w:rFonts w:ascii="Times New Roman" w:hAnsi="Times New Roman" w:cs="Times New Roman"/>
          <w:b/>
          <w:bCs/>
        </w:rPr>
      </w:pPr>
      <w:r w:rsidRPr="006430B9">
        <w:rPr>
          <w:rFonts w:ascii="Times New Roman" w:hAnsi="Times New Roman" w:cs="Times New Roman"/>
          <w:b/>
          <w:bCs/>
        </w:rPr>
        <w:t>Social Protection:</w:t>
      </w:r>
    </w:p>
    <w:p w14:paraId="0C80E171" w14:textId="14B4800C" w:rsidR="00D90714" w:rsidRPr="006430B9" w:rsidRDefault="0051685D" w:rsidP="00275E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 xml:space="preserve">Conflict can </w:t>
      </w:r>
      <w:r w:rsidR="00D90714" w:rsidRPr="006430B9">
        <w:rPr>
          <w:rFonts w:ascii="Times New Roman" w:hAnsi="Times New Roman" w:cs="Times New Roman"/>
        </w:rPr>
        <w:t xml:space="preserve">significantly increase the risk of gender-based violence, including sexual violence used as a weapon of war. Layers of protection women normally have, like community </w:t>
      </w:r>
      <w:r w:rsidR="002B7ADE" w:rsidRPr="006430B9">
        <w:rPr>
          <w:rFonts w:ascii="Times New Roman" w:hAnsi="Times New Roman" w:cs="Times New Roman"/>
        </w:rPr>
        <w:t xml:space="preserve">and national and international </w:t>
      </w:r>
      <w:r w:rsidR="00D90714" w:rsidRPr="006430B9">
        <w:rPr>
          <w:rFonts w:ascii="Times New Roman" w:hAnsi="Times New Roman" w:cs="Times New Roman"/>
        </w:rPr>
        <w:t>laws, are often dismantled during conflict, leading to greater vulnerability.</w:t>
      </w:r>
    </w:p>
    <w:p w14:paraId="4755515D" w14:textId="0A1EE95C" w:rsidR="00D90714" w:rsidRPr="006430B9" w:rsidRDefault="00D90714" w:rsidP="00275EA8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 Girls may be forced into early marriages as a coping mechanism due to economic desperation. Women and girls are also vulnerable to sexual exploitation, human trafficking, forced labor, and abduction.</w:t>
      </w:r>
    </w:p>
    <w:p w14:paraId="2F1F4829" w14:textId="108FBDBB" w:rsidR="00D90714" w:rsidRPr="006430B9" w:rsidRDefault="00D90714" w:rsidP="00275EA8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Easy access to weapons and the breakdown of social structures in conflict zones can lead to an increase in interpersonal violence, including domestic violence. </w:t>
      </w:r>
    </w:p>
    <w:p w14:paraId="5E200B88" w14:textId="5EF1147C" w:rsidR="00D90714" w:rsidRPr="006430B9" w:rsidRDefault="00D90714" w:rsidP="00D90714">
      <w:pPr>
        <w:rPr>
          <w:rFonts w:ascii="Times New Roman" w:hAnsi="Times New Roman" w:cs="Times New Roman"/>
          <w:b/>
          <w:bCs/>
        </w:rPr>
      </w:pPr>
      <w:r w:rsidRPr="006430B9">
        <w:rPr>
          <w:rFonts w:ascii="Times New Roman" w:hAnsi="Times New Roman" w:cs="Times New Roman"/>
          <w:b/>
          <w:bCs/>
        </w:rPr>
        <w:t>Health and Well-</w:t>
      </w:r>
      <w:r w:rsidR="002B7ADE" w:rsidRPr="006430B9">
        <w:rPr>
          <w:rFonts w:ascii="Times New Roman" w:hAnsi="Times New Roman" w:cs="Times New Roman"/>
          <w:b/>
          <w:bCs/>
        </w:rPr>
        <w:t>being:</w:t>
      </w:r>
    </w:p>
    <w:p w14:paraId="0E675AEB" w14:textId="3AC640A4" w:rsidR="00D90714" w:rsidRPr="006430B9" w:rsidRDefault="00D90714" w:rsidP="00D9071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Conflict disrupts access to essential healthcare, including sexual and reproductive services, leading to increased health risks for women and girls.</w:t>
      </w:r>
    </w:p>
    <w:p w14:paraId="2E179C2D" w14:textId="77777777" w:rsidR="00D90714" w:rsidRPr="006430B9" w:rsidRDefault="00D90714" w:rsidP="00D9071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Mental and social stress: Exposure to violence and displacement can cause significant psychological trauma.</w:t>
      </w:r>
    </w:p>
    <w:p w14:paraId="5ACF23AB" w14:textId="75E5304C" w:rsidR="00D90714" w:rsidRPr="006430B9" w:rsidRDefault="00D90714" w:rsidP="00D9071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 xml:space="preserve"> Women and girls are disproportionately affected by food </w:t>
      </w:r>
      <w:r w:rsidR="00FF1E10" w:rsidRPr="006430B9">
        <w:rPr>
          <w:rFonts w:ascii="Times New Roman" w:hAnsi="Times New Roman" w:cs="Times New Roman"/>
        </w:rPr>
        <w:t>insecurity, particularly</w:t>
      </w:r>
      <w:r w:rsidR="00275EA8" w:rsidRPr="006430B9">
        <w:rPr>
          <w:rFonts w:ascii="Times New Roman" w:hAnsi="Times New Roman" w:cs="Times New Roman"/>
        </w:rPr>
        <w:t xml:space="preserve"> for women </w:t>
      </w:r>
      <w:r w:rsidR="00FF1E10">
        <w:rPr>
          <w:rFonts w:ascii="Times New Roman" w:hAnsi="Times New Roman" w:cs="Times New Roman"/>
        </w:rPr>
        <w:t>of</w:t>
      </w:r>
      <w:r w:rsidR="00275EA8" w:rsidRPr="006430B9">
        <w:rPr>
          <w:rFonts w:ascii="Times New Roman" w:hAnsi="Times New Roman" w:cs="Times New Roman"/>
        </w:rPr>
        <w:t xml:space="preserve"> reproductive age, and increase risks of malnutrition and disease. </w:t>
      </w:r>
    </w:p>
    <w:p w14:paraId="63FF27B3" w14:textId="77777777" w:rsidR="0012333C" w:rsidRPr="006430B9" w:rsidRDefault="0051685D" w:rsidP="0012333C">
      <w:p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  <w:b/>
          <w:bCs/>
        </w:rPr>
        <w:t>Livelihoods:</w:t>
      </w:r>
    </w:p>
    <w:p w14:paraId="71A086A5" w14:textId="3C1BFC19" w:rsidR="0012333C" w:rsidRPr="006430B9" w:rsidRDefault="0012333C" w:rsidP="0012333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In many societies</w:t>
      </w:r>
      <w:r w:rsidR="002B7ADE" w:rsidRPr="006430B9">
        <w:rPr>
          <w:rFonts w:ascii="Times New Roman" w:hAnsi="Times New Roman" w:cs="Times New Roman"/>
        </w:rPr>
        <w:t xml:space="preserve"> there is a division of labor and women</w:t>
      </w:r>
      <w:r w:rsidRPr="006430B9">
        <w:rPr>
          <w:rFonts w:ascii="Times New Roman" w:hAnsi="Times New Roman" w:cs="Times New Roman"/>
        </w:rPr>
        <w:t xml:space="preserve"> are responsible for household tasks like fetching fuel and water, growing and collecting food, and these burdens can increase during </w:t>
      </w:r>
      <w:r w:rsidR="002B7ADE" w:rsidRPr="006430B9">
        <w:rPr>
          <w:rFonts w:ascii="Times New Roman" w:hAnsi="Times New Roman" w:cs="Times New Roman"/>
        </w:rPr>
        <w:t>conflict</w:t>
      </w:r>
      <w:r w:rsidRPr="006430B9">
        <w:rPr>
          <w:rFonts w:ascii="Times New Roman" w:hAnsi="Times New Roman" w:cs="Times New Roman"/>
        </w:rPr>
        <w:t xml:space="preserve"> </w:t>
      </w:r>
      <w:r w:rsidR="00275EA8" w:rsidRPr="006430B9">
        <w:rPr>
          <w:rFonts w:ascii="Times New Roman" w:hAnsi="Times New Roman" w:cs="Times New Roman"/>
        </w:rPr>
        <w:t>as men</w:t>
      </w:r>
      <w:r w:rsidR="002B7ADE" w:rsidRPr="006430B9">
        <w:rPr>
          <w:rFonts w:ascii="Times New Roman" w:hAnsi="Times New Roman" w:cs="Times New Roman"/>
        </w:rPr>
        <w:t xml:space="preserve"> are killed or in fighting forces. Resources also become scarce, as farm assets, crops, livestock, stores are </w:t>
      </w:r>
      <w:r w:rsidR="00FF1E10">
        <w:rPr>
          <w:rFonts w:ascii="Times New Roman" w:hAnsi="Times New Roman" w:cs="Times New Roman"/>
        </w:rPr>
        <w:t xml:space="preserve">deliberately </w:t>
      </w:r>
      <w:r w:rsidR="002B7ADE" w:rsidRPr="006430B9">
        <w:rPr>
          <w:rFonts w:ascii="Times New Roman" w:hAnsi="Times New Roman" w:cs="Times New Roman"/>
        </w:rPr>
        <w:t>targeted and destroyed.</w:t>
      </w:r>
    </w:p>
    <w:p w14:paraId="365A5590" w14:textId="77777777" w:rsidR="0012333C" w:rsidRPr="006430B9" w:rsidRDefault="0012333C" w:rsidP="0012333C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lastRenderedPageBreak/>
        <w:t>Girls may be forced to drop out of school to help with these tasks, perpetuating cycles of poverty and inequality. </w:t>
      </w:r>
    </w:p>
    <w:p w14:paraId="53C30560" w14:textId="27CFAD79" w:rsidR="00D4648D" w:rsidRPr="006430B9" w:rsidRDefault="0012333C" w:rsidP="00D9071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Women often have less access to resources, information, and decision-making power, hindering their ability to prepare for, respond to, and recover from disasters. </w:t>
      </w:r>
    </w:p>
    <w:p w14:paraId="04590204" w14:textId="7C467C60" w:rsidR="00D90714" w:rsidRPr="006430B9" w:rsidRDefault="00D90714" w:rsidP="00D9071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 Displaced women may lose their means of support due to loss of property and lack of access to resources or alternative income.</w:t>
      </w:r>
    </w:p>
    <w:p w14:paraId="593443C6" w14:textId="31430BFF" w:rsidR="00275EA8" w:rsidRPr="006430B9" w:rsidRDefault="00D90714" w:rsidP="00275EA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 xml:space="preserve"> Displaced women often struggle to access aid, </w:t>
      </w:r>
      <w:r w:rsidR="00FF1E10">
        <w:rPr>
          <w:rFonts w:ascii="Times New Roman" w:hAnsi="Times New Roman" w:cs="Times New Roman"/>
        </w:rPr>
        <w:t xml:space="preserve">credit from banks, </w:t>
      </w:r>
      <w:r w:rsidRPr="006430B9">
        <w:rPr>
          <w:rFonts w:ascii="Times New Roman" w:hAnsi="Times New Roman" w:cs="Times New Roman"/>
        </w:rPr>
        <w:t>education, and training, and are frequently excluded from decisions that impact their lives. </w:t>
      </w:r>
    </w:p>
    <w:p w14:paraId="438B74F2" w14:textId="7DEF308C" w:rsidR="003E7410" w:rsidRPr="006430B9" w:rsidRDefault="003E7410" w:rsidP="00275EA8">
      <w:pPr>
        <w:ind w:left="360"/>
        <w:rPr>
          <w:rFonts w:ascii="Times New Roman" w:hAnsi="Times New Roman" w:cs="Times New Roman"/>
          <w:b/>
          <w:bCs/>
        </w:rPr>
      </w:pPr>
    </w:p>
    <w:p w14:paraId="5812492B" w14:textId="77777777" w:rsidR="003E7410" w:rsidRPr="006430B9" w:rsidRDefault="003E7410" w:rsidP="003E7410">
      <w:pPr>
        <w:rPr>
          <w:rFonts w:ascii="Times New Roman" w:hAnsi="Times New Roman" w:cs="Times New Roman"/>
          <w:b/>
          <w:bCs/>
        </w:rPr>
      </w:pPr>
      <w:r w:rsidRPr="006430B9">
        <w:rPr>
          <w:rFonts w:ascii="Times New Roman" w:hAnsi="Times New Roman" w:cs="Times New Roman"/>
          <w:b/>
          <w:bCs/>
        </w:rPr>
        <w:t>Increased Violence and Abuse:</w:t>
      </w:r>
    </w:p>
    <w:p w14:paraId="508DEDFB" w14:textId="77777777" w:rsidR="003E7410" w:rsidRPr="006430B9" w:rsidRDefault="003E7410" w:rsidP="003E741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Disasters can amplify existing gender-based violence (GBV) and create new vulnerabilities. </w:t>
      </w:r>
    </w:p>
    <w:p w14:paraId="6FEF9D95" w14:textId="77777777" w:rsidR="003E7410" w:rsidRPr="006430B9" w:rsidRDefault="003E7410" w:rsidP="003E741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Displacement, loss of housing, and economic insecurity can increase the risk of sexual and domestic violence. </w:t>
      </w:r>
    </w:p>
    <w:p w14:paraId="567D5071" w14:textId="77777777" w:rsidR="003E7410" w:rsidRPr="006430B9" w:rsidRDefault="003E7410" w:rsidP="003E741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Women may also face increased risks of exploitation and trafficking in the aftermath of a disaster. </w:t>
      </w:r>
    </w:p>
    <w:p w14:paraId="099650D5" w14:textId="77777777" w:rsidR="003E7410" w:rsidRPr="006430B9" w:rsidRDefault="003E7410" w:rsidP="003E741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Women often have less access to resources, information, and decision-making power, hindering their ability to prepare for, respond to, and recover from disasters. </w:t>
      </w:r>
    </w:p>
    <w:p w14:paraId="2D49F3F7" w14:textId="77777777" w:rsidR="00275EA8" w:rsidRPr="006430B9" w:rsidRDefault="00275EA8" w:rsidP="00275EA8">
      <w:pPr>
        <w:ind w:left="720"/>
        <w:rPr>
          <w:rFonts w:ascii="Times New Roman" w:hAnsi="Times New Roman" w:cs="Times New Roman"/>
        </w:rPr>
      </w:pPr>
    </w:p>
    <w:p w14:paraId="1EB1F04D" w14:textId="5EC12C5E" w:rsidR="00275EA8" w:rsidRPr="006430B9" w:rsidRDefault="00275EA8" w:rsidP="00275EA8">
      <w:pPr>
        <w:ind w:left="360"/>
        <w:rPr>
          <w:rFonts w:ascii="Times New Roman" w:hAnsi="Times New Roman" w:cs="Times New Roman"/>
          <w:b/>
          <w:bCs/>
        </w:rPr>
      </w:pPr>
      <w:r w:rsidRPr="006430B9">
        <w:rPr>
          <w:rFonts w:ascii="Times New Roman" w:hAnsi="Times New Roman" w:cs="Times New Roman"/>
          <w:b/>
          <w:bCs/>
        </w:rPr>
        <w:t>Funding</w:t>
      </w:r>
      <w:r w:rsidR="006B14B2" w:rsidRPr="006430B9">
        <w:rPr>
          <w:rFonts w:ascii="Times New Roman" w:hAnsi="Times New Roman" w:cs="Times New Roman"/>
          <w:b/>
          <w:bCs/>
        </w:rPr>
        <w:t>:</w:t>
      </w:r>
    </w:p>
    <w:p w14:paraId="1D0A44F3" w14:textId="423C6120" w:rsidR="00275EA8" w:rsidRPr="006430B9" w:rsidRDefault="00275EA8" w:rsidP="00275EA8">
      <w:pPr>
        <w:ind w:left="360"/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 xml:space="preserve"> Global military expenditures continue to increase</w:t>
      </w:r>
      <w:r w:rsidR="006B14B2" w:rsidRPr="006430B9">
        <w:rPr>
          <w:rFonts w:ascii="Times New Roman" w:hAnsi="Times New Roman" w:cs="Times New Roman"/>
        </w:rPr>
        <w:t xml:space="preserve"> as funding cuts rapidly decrease. In</w:t>
      </w:r>
      <w:r w:rsidRPr="006430B9">
        <w:rPr>
          <w:rFonts w:ascii="Times New Roman" w:hAnsi="Times New Roman" w:cs="Times New Roman"/>
        </w:rPr>
        <w:t xml:space="preserve"> 2023 it reached a record $2.44 trillion. In contrast, funding for organizations and movements supporting women's rights</w:t>
      </w:r>
      <w:r w:rsidR="006430B9">
        <w:rPr>
          <w:rFonts w:ascii="Times New Roman" w:hAnsi="Times New Roman" w:cs="Times New Roman"/>
        </w:rPr>
        <w:t xml:space="preserve"> has been drastically cut since 2025 with the demise of US funding for all humanitarian as well as agencies supporting women’s rights. Investments in </w:t>
      </w:r>
      <w:r w:rsidR="000A4AC1">
        <w:rPr>
          <w:rFonts w:ascii="Times New Roman" w:hAnsi="Times New Roman" w:cs="Times New Roman"/>
        </w:rPr>
        <w:t>gender-based</w:t>
      </w:r>
      <w:r w:rsidR="006430B9">
        <w:rPr>
          <w:rFonts w:ascii="Times New Roman" w:hAnsi="Times New Roman" w:cs="Times New Roman"/>
        </w:rPr>
        <w:t xml:space="preserve"> violence preventions and response has always made up less than one per cent of all humanitarian spending</w:t>
      </w:r>
      <w:r w:rsidR="00FF1E10">
        <w:rPr>
          <w:rFonts w:ascii="Times New Roman" w:hAnsi="Times New Roman" w:cs="Times New Roman"/>
        </w:rPr>
        <w:t>. (</w:t>
      </w:r>
      <w:r w:rsidR="00FF1E10" w:rsidRPr="00FF1E10">
        <w:rPr>
          <w:rFonts w:ascii="Times New Roman" w:hAnsi="Times New Roman" w:cs="Times New Roman"/>
        </w:rPr>
        <w:t>https://www.unwomen.org/sites/default/files/2025-05/at-a-breaking-point-the-impact-of-foreign-aid-cuts-on-womens-organizations-in-humanitarian-crises-worldwide-en.pdf</w:t>
      </w:r>
    </w:p>
    <w:p w14:paraId="30A79651" w14:textId="77777777" w:rsidR="00275EA8" w:rsidRPr="006430B9" w:rsidRDefault="00275EA8" w:rsidP="00275EA8">
      <w:pPr>
        <w:ind w:left="720"/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. </w:t>
      </w:r>
    </w:p>
    <w:p w14:paraId="283E7D4A" w14:textId="6B2BFEBE" w:rsidR="00275EA8" w:rsidRPr="006430B9" w:rsidRDefault="00310505" w:rsidP="00275EA8">
      <w:pPr>
        <w:rPr>
          <w:rFonts w:ascii="Times New Roman" w:hAnsi="Times New Roman" w:cs="Times New Roman"/>
          <w:b/>
          <w:bCs/>
        </w:rPr>
      </w:pPr>
      <w:r w:rsidRPr="006430B9">
        <w:rPr>
          <w:rFonts w:ascii="Times New Roman" w:hAnsi="Times New Roman" w:cs="Times New Roman"/>
          <w:b/>
          <w:bCs/>
        </w:rPr>
        <w:t xml:space="preserve">       </w:t>
      </w:r>
      <w:r w:rsidR="00275EA8" w:rsidRPr="006430B9">
        <w:rPr>
          <w:rFonts w:ascii="Times New Roman" w:hAnsi="Times New Roman" w:cs="Times New Roman"/>
          <w:b/>
          <w:bCs/>
        </w:rPr>
        <w:t>Women's Agency and Participation:</w:t>
      </w:r>
    </w:p>
    <w:p w14:paraId="00594DE3" w14:textId="2908D71E" w:rsidR="00275EA8" w:rsidRPr="006430B9" w:rsidRDefault="00275EA8" w:rsidP="00275EA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</w:rPr>
        <w:t>Women are active participants in conflict and post-conflict situations, not solely victims. They may be involved in fighting or supporting armed groups, as well as contributing to conflict resolution</w:t>
      </w:r>
      <w:r w:rsidR="00FF1E10">
        <w:rPr>
          <w:rFonts w:ascii="Times New Roman" w:hAnsi="Times New Roman" w:cs="Times New Roman"/>
        </w:rPr>
        <w:t>, peace-building</w:t>
      </w:r>
      <w:r w:rsidRPr="006430B9">
        <w:rPr>
          <w:rFonts w:ascii="Times New Roman" w:hAnsi="Times New Roman" w:cs="Times New Roman"/>
        </w:rPr>
        <w:t xml:space="preserve"> and societal reconstruction.</w:t>
      </w:r>
    </w:p>
    <w:p w14:paraId="7D0DB44F" w14:textId="6A076D18" w:rsidR="00275EA8" w:rsidRPr="006430B9" w:rsidRDefault="00FF1E10" w:rsidP="00275EA8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despite </w:t>
      </w:r>
      <w:r w:rsidR="00275EA8" w:rsidRPr="006430B9">
        <w:rPr>
          <w:rFonts w:ascii="Times New Roman" w:hAnsi="Times New Roman" w:cs="Times New Roman"/>
        </w:rPr>
        <w:t>their important roles, women are often excluded from formal peace negotiations. In 2023, less than 10% of negotiators in peace processes were women.</w:t>
      </w:r>
    </w:p>
    <w:p w14:paraId="6F00EB9B" w14:textId="05E0B912" w:rsidR="00D90714" w:rsidRPr="000A4AC1" w:rsidRDefault="00275EA8" w:rsidP="000A4AC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A4AC1">
        <w:rPr>
          <w:rFonts w:ascii="Times New Roman" w:hAnsi="Times New Roman" w:cs="Times New Roman"/>
        </w:rPr>
        <w:t>The UN Security Council, through resolution 1325, promotes the increased participation of women and the inclusion of gender perspectives in peace and security efforts</w:t>
      </w:r>
    </w:p>
    <w:p w14:paraId="6190DF16" w14:textId="77777777" w:rsidR="000A4AC1" w:rsidRDefault="000A4AC1" w:rsidP="000F0C5E">
      <w:pPr>
        <w:rPr>
          <w:rFonts w:ascii="Times New Roman" w:hAnsi="Times New Roman" w:cs="Times New Roman"/>
          <w:b/>
          <w:bCs/>
        </w:rPr>
      </w:pPr>
    </w:p>
    <w:p w14:paraId="24193D84" w14:textId="054FC75D" w:rsidR="000367AB" w:rsidRPr="006430B9" w:rsidRDefault="00310505" w:rsidP="000367AB">
      <w:pPr>
        <w:ind w:left="360"/>
        <w:rPr>
          <w:rFonts w:ascii="Times New Roman" w:hAnsi="Times New Roman" w:cs="Times New Roman"/>
        </w:rPr>
      </w:pPr>
      <w:r w:rsidRPr="006430B9">
        <w:rPr>
          <w:rFonts w:ascii="Times New Roman" w:hAnsi="Times New Roman" w:cs="Times New Roman"/>
          <w:b/>
          <w:bCs/>
        </w:rPr>
        <w:t>2025 Marks the 30</w:t>
      </w:r>
      <w:r w:rsidRPr="006430B9">
        <w:rPr>
          <w:rFonts w:ascii="Times New Roman" w:hAnsi="Times New Roman" w:cs="Times New Roman"/>
          <w:b/>
          <w:bCs/>
          <w:vertAlign w:val="superscript"/>
        </w:rPr>
        <w:t>th</w:t>
      </w:r>
      <w:r w:rsidRPr="006430B9">
        <w:rPr>
          <w:rFonts w:ascii="Times New Roman" w:hAnsi="Times New Roman" w:cs="Times New Roman"/>
          <w:b/>
          <w:bCs/>
        </w:rPr>
        <w:t xml:space="preserve"> Anniversary of the Beijing Platform for Action </w:t>
      </w:r>
      <w:r w:rsidR="000F0C5E" w:rsidRPr="006430B9">
        <w:rPr>
          <w:rFonts w:ascii="Times New Roman" w:hAnsi="Times New Roman" w:cs="Times New Roman"/>
        </w:rPr>
        <w:t>whereby 189 countries of the world came together</w:t>
      </w:r>
      <w:r w:rsidR="00973773" w:rsidRPr="006430B9">
        <w:rPr>
          <w:rFonts w:ascii="Times New Roman" w:hAnsi="Times New Roman" w:cs="Times New Roman"/>
        </w:rPr>
        <w:t xml:space="preserve"> to agree on a series of actions to protect women</w:t>
      </w:r>
      <w:r w:rsidR="000A4AC1">
        <w:rPr>
          <w:rFonts w:ascii="Times New Roman" w:hAnsi="Times New Roman" w:cs="Times New Roman"/>
        </w:rPr>
        <w:t xml:space="preserve"> and to ensure their equal access to recourses, economic development and political participation. A series of Security Council resolutions such as USC 1325 marked a focused commitment to women. All these commitments and actions are now on the threshold of extinction</w:t>
      </w:r>
      <w:r w:rsidR="000367AB">
        <w:rPr>
          <w:rFonts w:ascii="Times New Roman" w:hAnsi="Times New Roman" w:cs="Times New Roman"/>
        </w:rPr>
        <w:t xml:space="preserve"> and at ‘breaking point’ </w:t>
      </w:r>
    </w:p>
    <w:p w14:paraId="3BFE59FD" w14:textId="0E191A50" w:rsidR="000367AB" w:rsidRDefault="000367AB" w:rsidP="000367A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A4AC1">
        <w:rPr>
          <w:rFonts w:ascii="Times New Roman" w:hAnsi="Times New Roman" w:cs="Times New Roman"/>
        </w:rPr>
        <w:t>as political and military powers, dominated by men</w:t>
      </w:r>
      <w:r>
        <w:rPr>
          <w:rFonts w:ascii="Times New Roman" w:hAnsi="Times New Roman" w:cs="Times New Roman"/>
        </w:rPr>
        <w:t>,</w:t>
      </w:r>
      <w:r w:rsidR="000A4AC1">
        <w:rPr>
          <w:rFonts w:ascii="Times New Roman" w:hAnsi="Times New Roman" w:cs="Times New Roman"/>
        </w:rPr>
        <w:t xml:space="preserve"> reframe a new world order.</w:t>
      </w:r>
      <w:r w:rsidR="000F0C5E" w:rsidRPr="006430B9">
        <w:rPr>
          <w:rFonts w:ascii="Times New Roman" w:hAnsi="Times New Roman" w:cs="Times New Roman"/>
        </w:rPr>
        <w:t xml:space="preserve"> </w:t>
      </w:r>
      <w:hyperlink r:id="rId5" w:history="1">
        <w:r w:rsidR="00A07591" w:rsidRPr="00761045">
          <w:rPr>
            <w:rStyle w:val="Hyperlink"/>
            <w:rFonts w:ascii="Times New Roman" w:hAnsi="Times New Roman" w:cs="Times New Roman"/>
          </w:rPr>
          <w:t>https://www.unwomen.org/sites/default/files/2025-05/at-a-breaking-point-the-impact-of-foreign-aid-cuts-on-womens-organizations-in-humanitarian-crises-worldwide-en.pdf</w:t>
        </w:r>
      </w:hyperlink>
    </w:p>
    <w:p w14:paraId="5169C962" w14:textId="77777777" w:rsidR="00A07591" w:rsidRDefault="00A07591" w:rsidP="000367AB">
      <w:pPr>
        <w:ind w:left="360"/>
        <w:rPr>
          <w:rFonts w:ascii="Times New Roman" w:hAnsi="Times New Roman" w:cs="Times New Roman"/>
        </w:rPr>
      </w:pPr>
    </w:p>
    <w:p w14:paraId="32C081BD" w14:textId="77777777" w:rsidR="00A07591" w:rsidRDefault="00A07591" w:rsidP="000367AB">
      <w:pPr>
        <w:ind w:left="360"/>
        <w:rPr>
          <w:rFonts w:ascii="Times New Roman" w:hAnsi="Times New Roman" w:cs="Times New Roman"/>
        </w:rPr>
      </w:pPr>
    </w:p>
    <w:p w14:paraId="4D4D25E9" w14:textId="23948E84" w:rsidR="00A07591" w:rsidRDefault="00274BBA" w:rsidP="000367AB">
      <w:pPr>
        <w:ind w:left="360"/>
        <w:rPr>
          <w:rFonts w:ascii="Times New Roman" w:hAnsi="Times New Roman" w:cs="Times New Roman"/>
        </w:rPr>
      </w:pPr>
      <w:hyperlink r:id="rId6" w:history="1">
        <w:r w:rsidRPr="00761045">
          <w:rPr>
            <w:rStyle w:val="Hyperlink"/>
            <w:rFonts w:ascii="Times New Roman" w:hAnsi="Times New Roman" w:cs="Times New Roman"/>
          </w:rPr>
          <w:t>https://www.womenforwomen.org/conflict-response-fund</w:t>
        </w:r>
      </w:hyperlink>
      <w:r>
        <w:rPr>
          <w:rFonts w:ascii="Times New Roman" w:hAnsi="Times New Roman" w:cs="Times New Roman"/>
        </w:rPr>
        <w:t>.</w:t>
      </w:r>
    </w:p>
    <w:p w14:paraId="51E86D0A" w14:textId="7EC62716" w:rsidR="00274BBA" w:rsidRDefault="00523D85" w:rsidP="000367AB">
      <w:pPr>
        <w:ind w:left="360"/>
        <w:rPr>
          <w:rFonts w:ascii="Times New Roman" w:hAnsi="Times New Roman" w:cs="Times New Roman"/>
        </w:rPr>
      </w:pPr>
      <w:hyperlink r:id="rId7" w:history="1">
        <w:r w:rsidRPr="00761045">
          <w:rPr>
            <w:rStyle w:val="Hyperlink"/>
            <w:rFonts w:ascii="Times New Roman" w:hAnsi="Times New Roman" w:cs="Times New Roman"/>
          </w:rPr>
          <w:t>https://www.peacewomen.org/civil-society-organisation/coalition-womens-human-rights-conflict-situations</w:t>
        </w:r>
      </w:hyperlink>
      <w:r w:rsidR="00274BBA">
        <w:rPr>
          <w:rFonts w:ascii="Times New Roman" w:hAnsi="Times New Roman" w:cs="Times New Roman"/>
        </w:rPr>
        <w:t>.</w:t>
      </w:r>
    </w:p>
    <w:p w14:paraId="70788E29" w14:textId="20C6A6E7" w:rsidR="00523D85" w:rsidRDefault="00523D85" w:rsidP="000367AB">
      <w:pPr>
        <w:ind w:left="360"/>
        <w:rPr>
          <w:rFonts w:ascii="Times New Roman" w:hAnsi="Times New Roman" w:cs="Times New Roman"/>
        </w:rPr>
      </w:pPr>
      <w:hyperlink r:id="rId8" w:history="1">
        <w:r w:rsidRPr="00761045">
          <w:rPr>
            <w:rStyle w:val="Hyperlink"/>
            <w:rFonts w:ascii="Times New Roman" w:hAnsi="Times New Roman" w:cs="Times New Roman"/>
          </w:rPr>
          <w:t>https://berkleycenter.georgetown.edu/projects/women-religion-and-peace-experience-perspectives-and-policy-implications</w:t>
        </w:r>
      </w:hyperlink>
      <w:r>
        <w:rPr>
          <w:rFonts w:ascii="Times New Roman" w:hAnsi="Times New Roman" w:cs="Times New Roman"/>
        </w:rPr>
        <w:t>.</w:t>
      </w:r>
    </w:p>
    <w:p w14:paraId="51BA5F2E" w14:textId="77777777" w:rsidR="00523D85" w:rsidRPr="006430B9" w:rsidRDefault="00523D85" w:rsidP="000367AB">
      <w:pPr>
        <w:ind w:left="360"/>
        <w:rPr>
          <w:rFonts w:ascii="Times New Roman" w:hAnsi="Times New Roman" w:cs="Times New Roman"/>
        </w:rPr>
      </w:pPr>
    </w:p>
    <w:p w14:paraId="2644BA8F" w14:textId="27CF1F32" w:rsidR="000A4AC1" w:rsidRPr="006430B9" w:rsidRDefault="000A4AC1" w:rsidP="000A4AC1">
      <w:pPr>
        <w:rPr>
          <w:rFonts w:ascii="Times New Roman" w:hAnsi="Times New Roman" w:cs="Times New Roman"/>
        </w:rPr>
      </w:pPr>
    </w:p>
    <w:p w14:paraId="05E68E15" w14:textId="7162A0C8" w:rsidR="007669A0" w:rsidRPr="007669A0" w:rsidRDefault="007669A0" w:rsidP="00D4648D">
      <w:pPr>
        <w:ind w:left="720"/>
      </w:pPr>
      <w:r w:rsidRPr="007669A0">
        <w:t>. </w:t>
      </w:r>
    </w:p>
    <w:p w14:paraId="09BE8679" w14:textId="77777777" w:rsidR="007669A0" w:rsidRPr="000F0C5E" w:rsidRDefault="007669A0" w:rsidP="000F0C5E"/>
    <w:p w14:paraId="48D3D0B5" w14:textId="77777777" w:rsidR="000F0C5E" w:rsidRPr="000F0C5E" w:rsidRDefault="000F0C5E" w:rsidP="000F0C5E"/>
    <w:p w14:paraId="5680B724" w14:textId="77777777" w:rsidR="00B82E9D" w:rsidRDefault="00B82E9D"/>
    <w:sectPr w:rsidR="00B82E9D" w:rsidSect="00E3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140"/>
    <w:multiLevelType w:val="multilevel"/>
    <w:tmpl w:val="090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D3EF8"/>
    <w:multiLevelType w:val="hybridMultilevel"/>
    <w:tmpl w:val="E414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38C5"/>
    <w:multiLevelType w:val="multilevel"/>
    <w:tmpl w:val="090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31F98"/>
    <w:multiLevelType w:val="multilevel"/>
    <w:tmpl w:val="A282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67A85"/>
    <w:multiLevelType w:val="multilevel"/>
    <w:tmpl w:val="090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15EF5"/>
    <w:multiLevelType w:val="multilevel"/>
    <w:tmpl w:val="090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15AA8"/>
    <w:multiLevelType w:val="hybridMultilevel"/>
    <w:tmpl w:val="113A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313E1"/>
    <w:multiLevelType w:val="multilevel"/>
    <w:tmpl w:val="090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C66D8"/>
    <w:multiLevelType w:val="hybridMultilevel"/>
    <w:tmpl w:val="941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F6842"/>
    <w:multiLevelType w:val="multilevel"/>
    <w:tmpl w:val="09045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95E71"/>
    <w:multiLevelType w:val="multilevel"/>
    <w:tmpl w:val="090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73434"/>
    <w:multiLevelType w:val="multilevel"/>
    <w:tmpl w:val="FE0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23DC0"/>
    <w:multiLevelType w:val="multilevel"/>
    <w:tmpl w:val="3A68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BB730D"/>
    <w:multiLevelType w:val="multilevel"/>
    <w:tmpl w:val="090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FA74C1"/>
    <w:multiLevelType w:val="multilevel"/>
    <w:tmpl w:val="B11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ED3D18"/>
    <w:multiLevelType w:val="multilevel"/>
    <w:tmpl w:val="F990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629124">
    <w:abstractNumId w:val="9"/>
  </w:num>
  <w:num w:numId="2" w16cid:durableId="1371488617">
    <w:abstractNumId w:val="15"/>
  </w:num>
  <w:num w:numId="3" w16cid:durableId="381709762">
    <w:abstractNumId w:val="14"/>
  </w:num>
  <w:num w:numId="4" w16cid:durableId="339817584">
    <w:abstractNumId w:val="11"/>
  </w:num>
  <w:num w:numId="5" w16cid:durableId="1841388021">
    <w:abstractNumId w:val="12"/>
  </w:num>
  <w:num w:numId="6" w16cid:durableId="861742619">
    <w:abstractNumId w:val="3"/>
  </w:num>
  <w:num w:numId="7" w16cid:durableId="454953431">
    <w:abstractNumId w:val="6"/>
  </w:num>
  <w:num w:numId="8" w16cid:durableId="1894191410">
    <w:abstractNumId w:val="10"/>
  </w:num>
  <w:num w:numId="9" w16cid:durableId="1913539923">
    <w:abstractNumId w:val="7"/>
  </w:num>
  <w:num w:numId="10" w16cid:durableId="888223846">
    <w:abstractNumId w:val="5"/>
  </w:num>
  <w:num w:numId="11" w16cid:durableId="619843736">
    <w:abstractNumId w:val="0"/>
  </w:num>
  <w:num w:numId="12" w16cid:durableId="351300110">
    <w:abstractNumId w:val="2"/>
  </w:num>
  <w:num w:numId="13" w16cid:durableId="466557460">
    <w:abstractNumId w:val="13"/>
  </w:num>
  <w:num w:numId="14" w16cid:durableId="501357685">
    <w:abstractNumId w:val="4"/>
  </w:num>
  <w:num w:numId="15" w16cid:durableId="908075107">
    <w:abstractNumId w:val="8"/>
  </w:num>
  <w:num w:numId="16" w16cid:durableId="171168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5E"/>
    <w:rsid w:val="000367AB"/>
    <w:rsid w:val="000A4AC1"/>
    <w:rsid w:val="000F0C5E"/>
    <w:rsid w:val="0012333C"/>
    <w:rsid w:val="00274BBA"/>
    <w:rsid w:val="00275EA8"/>
    <w:rsid w:val="002B7ADE"/>
    <w:rsid w:val="00310505"/>
    <w:rsid w:val="003B4459"/>
    <w:rsid w:val="003E7410"/>
    <w:rsid w:val="00411493"/>
    <w:rsid w:val="004819F4"/>
    <w:rsid w:val="004E7CFD"/>
    <w:rsid w:val="0051685D"/>
    <w:rsid w:val="00523D85"/>
    <w:rsid w:val="006430B9"/>
    <w:rsid w:val="006B14B2"/>
    <w:rsid w:val="006F1769"/>
    <w:rsid w:val="00706E47"/>
    <w:rsid w:val="007669A0"/>
    <w:rsid w:val="00831FED"/>
    <w:rsid w:val="008B70D2"/>
    <w:rsid w:val="00973773"/>
    <w:rsid w:val="00A07591"/>
    <w:rsid w:val="00B5010F"/>
    <w:rsid w:val="00B82E9D"/>
    <w:rsid w:val="00D4648D"/>
    <w:rsid w:val="00D90714"/>
    <w:rsid w:val="00E35851"/>
    <w:rsid w:val="00F90DB7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55DC5"/>
  <w15:chartTrackingRefBased/>
  <w15:docId w15:val="{8BF58AF8-07F9-9948-951B-5F6189D1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C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C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C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C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C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C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C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C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0C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0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6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8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47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2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3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1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823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57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5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17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25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31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66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6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83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51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746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674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43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24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515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440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7664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125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5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410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81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646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290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534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198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730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598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418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315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50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850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501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9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82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55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270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6007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17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391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3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9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64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7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5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66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11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857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98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31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654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70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18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30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284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11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77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81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7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8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425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8804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439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441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721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094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07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83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745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172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808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322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8957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7081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875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42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284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51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7685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15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877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4311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917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604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8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74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6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491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3045">
                      <w:marLeft w:val="0"/>
                      <w:marRight w:val="0"/>
                      <w:marTop w:val="7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42675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42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0366">
                      <w:marLeft w:val="3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47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9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516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82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34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50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36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6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600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010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49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06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75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8235">
                      <w:marLeft w:val="0"/>
                      <w:marRight w:val="0"/>
                      <w:marTop w:val="7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4431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48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1413">
                      <w:marLeft w:val="3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1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kleycenter.georgetown.edu/projects/women-religion-and-peace-experience-perspectives-and-policy-imp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acewomen.org/civil-society-organisation/coalition-womens-human-rights-conflict-situ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menforwomen.org/conflict-response-fund" TargetMode="External"/><Relationship Id="rId5" Type="http://schemas.openxmlformats.org/officeDocument/2006/relationships/hyperlink" Target="https://www.unwomen.org/sites/default/files/2025-05/at-a-breaking-point-the-impact-of-foreign-aid-cuts-on-womens-organizations-in-humanitarian-crises-worldwide-en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Raven-Roberts</dc:creator>
  <cp:keywords/>
  <dc:description/>
  <cp:lastModifiedBy>Phylis Ressler</cp:lastModifiedBy>
  <cp:revision>2</cp:revision>
  <dcterms:created xsi:type="dcterms:W3CDTF">2025-06-18T13:11:00Z</dcterms:created>
  <dcterms:modified xsi:type="dcterms:W3CDTF">2025-06-18T13:11:00Z</dcterms:modified>
</cp:coreProperties>
</file>